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45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1"/>
        <w:gridCol w:w="4389"/>
      </w:tblGrid>
      <w:tr w:rsidR="00FB2F30">
        <w:trPr>
          <w:trHeight w:val="259"/>
          <w:jc w:val="center"/>
        </w:trPr>
        <w:tc>
          <w:tcPr>
            <w:tcW w:w="20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B2F30" w:rsidRDefault="00216A23">
            <w:pPr>
              <w:pStyle w:val="a6"/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Arial" w:eastAsia="黑体" w:hAnsi="黑体"/>
                <w:sz w:val="36"/>
              </w:rPr>
            </w:pPr>
            <w:r>
              <w:rPr>
                <w:rFonts w:ascii="Arial" w:eastAsia="黑体" w:hAnsi="黑体"/>
                <w:sz w:val="36"/>
              </w:rPr>
              <w:t>第四节</w:t>
            </w:r>
          </w:p>
        </w:tc>
        <w:tc>
          <w:tcPr>
            <w:tcW w:w="438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FB2F30" w:rsidRDefault="00216A23">
            <w:pPr>
              <w:pStyle w:val="a6"/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Arial" w:eastAsia="黑体" w:hAnsi="黑体"/>
                <w:sz w:val="36"/>
              </w:rPr>
            </w:pPr>
            <w:r>
              <w:rPr>
                <w:rFonts w:ascii="Arial" w:eastAsia="黑体" w:hAnsi="黑体"/>
                <w:sz w:val="36"/>
              </w:rPr>
              <w:t>基本营养物质</w:t>
            </w:r>
          </w:p>
        </w:tc>
      </w:tr>
    </w:tbl>
    <w:p w:rsidR="00FB2F30" w:rsidRDefault="00FB2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</w:p>
    <w:p w:rsidR="00FB2F30" w:rsidRDefault="00FB2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</w:p>
    <w:p w:rsidR="00FB2F30" w:rsidRDefault="00216A23">
      <w:pPr>
        <w:pStyle w:val="a6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Arial" w:eastAsia="黑体" w:hAnsi="黑体"/>
          <w:sz w:val="36"/>
        </w:rPr>
        <w:t>第</w:t>
      </w:r>
      <w:r>
        <w:rPr>
          <w:rFonts w:ascii="Times New Roman" w:eastAsia="宋体" w:hAnsi="Times New Roman"/>
          <w:b/>
          <w:sz w:val="36"/>
        </w:rPr>
        <w:t>1</w:t>
      </w:r>
      <w:r>
        <w:rPr>
          <w:rFonts w:ascii="Arial" w:eastAsia="黑体" w:hAnsi="黑体"/>
          <w:sz w:val="36"/>
        </w:rPr>
        <w:t>课时</w:t>
      </w:r>
      <w:r>
        <w:rPr>
          <w:rFonts w:ascii="Times New Roman" w:eastAsia="宋体" w:hAnsi="宋体"/>
          <w:sz w:val="36"/>
        </w:rPr>
        <w:t xml:space="preserve">　</w:t>
      </w:r>
      <w:r>
        <w:rPr>
          <w:rFonts w:ascii="Arial" w:eastAsia="黑体" w:hAnsi="黑体"/>
          <w:sz w:val="36"/>
        </w:rPr>
        <w:t>糖类</w:t>
      </w:r>
    </w:p>
    <w:p w:rsidR="00FB2F30" w:rsidRDefault="00216A23">
      <w:pPr>
        <w:pStyle w:val="a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Arial" w:eastAsia="微软雅黑" w:hAnsi="微软雅黑"/>
          <w:sz w:val="32"/>
        </w:rPr>
        <w:t>课时训练</w:t>
      </w:r>
      <w:r>
        <w:rPr>
          <w:rFonts w:ascii="Times New Roman" w:eastAsia="宋体" w:hAnsi="Times New Roman"/>
          <w:b/>
          <w:sz w:val="32"/>
        </w:rPr>
        <w:t>18</w:t>
      </w:r>
      <w:r>
        <w:rPr>
          <w:rFonts w:ascii="Times New Roman" w:eastAsia="宋体" w:hAnsi="宋体"/>
          <w:sz w:val="32"/>
        </w:rPr>
        <w:t xml:space="preserve">　</w:t>
      </w:r>
      <w:r>
        <w:rPr>
          <w:rFonts w:ascii="Arial" w:eastAsia="微软雅黑" w:hAnsi="微软雅黑"/>
          <w:sz w:val="32"/>
        </w:rPr>
        <w:t>糖类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eastAsia="文鼎习字体"/>
          <w:sz w:val="28"/>
        </w:rPr>
        <w:t>基础夯实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下列说法中正确的是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 xml:space="preserve">　　　　　　　　　　　　　　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凡符合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(H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O)</w:t>
      </w:r>
      <w:r>
        <w:rPr>
          <w:rFonts w:ascii="Times New Roman" w:eastAsia="宋体" w:hAnsi="宋体"/>
          <w:i/>
          <w:vertAlign w:val="subscript"/>
        </w:rPr>
        <w:t>m</w:t>
      </w:r>
      <w:r>
        <w:rPr>
          <w:rFonts w:ascii="Times New Roman" w:eastAsia="宋体" w:hAnsi="宋体"/>
        </w:rPr>
        <w:t>通式的化合物一定属于糖类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不符合此通式的不属于糖类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凡能溶于水且具有甜味的化合物都属于糖类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葡萄糖是一种单糖的主要原因是它是一种多羟基醛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葡萄糖分子中含有醛基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它具有还原性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有些符合通式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(H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O)</w:t>
      </w:r>
      <w:r>
        <w:rPr>
          <w:rFonts w:ascii="Times New Roman" w:eastAsia="宋体" w:hAnsi="宋体"/>
          <w:i/>
          <w:vertAlign w:val="subscript"/>
        </w:rPr>
        <w:t>m</w:t>
      </w:r>
      <w:r>
        <w:rPr>
          <w:rFonts w:ascii="Times New Roman" w:eastAsia="楷体" w:hAnsi="楷体"/>
        </w:rPr>
        <w:t>的物质不属于糖类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如乙酸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COOH</w:t>
      </w:r>
      <w:r>
        <w:rPr>
          <w:rFonts w:ascii="Times New Roman" w:eastAsia="楷体" w:hAnsi="楷体"/>
        </w:rPr>
        <w:t>、甲酸甲酯</w:t>
      </w:r>
      <w:r>
        <w:rPr>
          <w:rFonts w:ascii="Times New Roman" w:eastAsia="宋体" w:hAnsi="宋体"/>
        </w:rPr>
        <w:t>HCOOCH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有些不符合通式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(H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O)</w:t>
      </w:r>
      <w:r>
        <w:rPr>
          <w:rFonts w:ascii="Times New Roman" w:eastAsia="宋体" w:hAnsi="宋体"/>
          <w:i/>
          <w:vertAlign w:val="subscript"/>
        </w:rPr>
        <w:t>m</w:t>
      </w:r>
      <w:r>
        <w:rPr>
          <w:rFonts w:ascii="Times New Roman" w:eastAsia="楷体" w:hAnsi="楷体"/>
        </w:rPr>
        <w:t>的物质属于糖类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如鼠李糖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vertAlign w:val="subscript"/>
        </w:rPr>
        <w:t>6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12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糖类不一定具有甜味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如淀粉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有甜味的物质也不一定是糖类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如糖精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葡萄糖是单糖的主要原因是它不能水解成更简单的糖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葡萄糖分子中含有醛基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它应具有还原性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故选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。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D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对于淀粉和纤维素的说法正确的是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两者都能水解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但水解的产物不同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两者含有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</w:rPr>
        <w:t>元素的质量分数相同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且互为同分异构体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它们都属于糖类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且都是高分子化合物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都可用</w:t>
      </w:r>
      <w:r>
        <w:rPr>
          <w:rFonts w:ascii="Times New Roman" w:eastAsia="宋体" w:hAnsi="宋体"/>
        </w:rPr>
        <w:t>(C</w:t>
      </w:r>
      <w:r>
        <w:rPr>
          <w:rFonts w:ascii="Times New Roman" w:eastAsia="宋体" w:hAnsi="宋体"/>
          <w:vertAlign w:val="subscript"/>
        </w:rPr>
        <w:t>6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10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表示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都易溶于水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淀粉和纤维素属于多糖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能水解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最终都生成葡萄糖</w:t>
      </w:r>
      <w:r>
        <w:rPr>
          <w:rFonts w:ascii="Times New Roman" w:eastAsia="宋体" w:hAnsi="宋体"/>
        </w:rPr>
        <w:t>,A</w:t>
      </w:r>
      <w:r>
        <w:rPr>
          <w:rFonts w:ascii="Times New Roman" w:eastAsia="楷体" w:hAnsi="楷体"/>
        </w:rPr>
        <w:t>项错误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多糖是高分子化合物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分子式中的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楷体" w:hAnsi="楷体"/>
        </w:rPr>
        <w:t>值不同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二者不是同分异构体</w:t>
      </w:r>
      <w:r>
        <w:rPr>
          <w:rFonts w:ascii="Times New Roman" w:eastAsia="宋体" w:hAnsi="宋体"/>
        </w:rPr>
        <w:t>,B</w:t>
      </w:r>
      <w:r>
        <w:rPr>
          <w:rFonts w:ascii="Times New Roman" w:eastAsia="楷体" w:hAnsi="楷体"/>
        </w:rPr>
        <w:t>项错误</w:t>
      </w:r>
      <w:r>
        <w:rPr>
          <w:rFonts w:ascii="Times New Roman" w:eastAsia="宋体" w:hAnsi="宋体"/>
        </w:rPr>
        <w:t>;C</w:t>
      </w:r>
      <w:r>
        <w:rPr>
          <w:rFonts w:ascii="Times New Roman" w:eastAsia="楷体" w:hAnsi="楷体"/>
        </w:rPr>
        <w:t>项正确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淀粉能部分溶于热水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纤维素不溶于水</w:t>
      </w:r>
      <w:r>
        <w:rPr>
          <w:rFonts w:ascii="Times New Roman" w:eastAsia="宋体" w:hAnsi="宋体"/>
        </w:rPr>
        <w:t>,D</w:t>
      </w:r>
      <w:r>
        <w:rPr>
          <w:rFonts w:ascii="Times New Roman" w:eastAsia="楷体" w:hAnsi="楷体"/>
        </w:rPr>
        <w:t>项错误。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C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下列说法不正确的是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蔗糖不是淀粉的水解产物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蔗糖与麦芽糖互为同分异构体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蔗糖和它的水解产物都能发生银镜反应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麦芽糖的水解产物能与新制的</w:t>
      </w:r>
      <w:r>
        <w:rPr>
          <w:rFonts w:ascii="Times New Roman" w:eastAsia="宋体" w:hAnsi="宋体"/>
        </w:rPr>
        <w:t>Cu(OH)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悬浊液发生反应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lastRenderedPageBreak/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淀粉水解不能产生蔗糖</w:t>
      </w:r>
      <w:r>
        <w:rPr>
          <w:rFonts w:ascii="Times New Roman" w:eastAsia="宋体" w:hAnsi="宋体"/>
        </w:rPr>
        <w:t>,A</w:t>
      </w:r>
      <w:r>
        <w:rPr>
          <w:rFonts w:ascii="Times New Roman" w:eastAsia="楷体" w:hAnsi="楷体"/>
        </w:rPr>
        <w:t>项正确。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项正确。蔗糖的水解产物</w:t>
      </w: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葡萄糖和果糖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能发生银镜反应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但蔗糖本身不能发生银镜反应</w:t>
      </w:r>
      <w:r>
        <w:rPr>
          <w:rFonts w:ascii="Times New Roman" w:eastAsia="宋体" w:hAnsi="宋体"/>
        </w:rPr>
        <w:t>,C</w:t>
      </w:r>
      <w:r>
        <w:rPr>
          <w:rFonts w:ascii="Times New Roman" w:eastAsia="楷体" w:hAnsi="楷体"/>
        </w:rPr>
        <w:t>项错误。麦芽糖的水解产物是葡萄糖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能与新制的</w:t>
      </w:r>
      <w:r>
        <w:rPr>
          <w:rFonts w:ascii="Times New Roman" w:eastAsia="宋体" w:hAnsi="宋体"/>
        </w:rPr>
        <w:t>Cu(OH)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悬浊液发生反应</w:t>
      </w:r>
      <w:r>
        <w:rPr>
          <w:rFonts w:ascii="Times New Roman" w:eastAsia="宋体" w:hAnsi="宋体"/>
        </w:rPr>
        <w:t>,D</w:t>
      </w:r>
      <w:r>
        <w:rPr>
          <w:rFonts w:ascii="Times New Roman" w:eastAsia="楷体" w:hAnsi="楷体"/>
        </w:rPr>
        <w:t>项正确。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C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下列物质中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最简式相同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但不互为同分异构体的是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乙烯和苯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蔗糖和纤维素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乙酸和葡萄糖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果糖和葡萄糖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项和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项中两物质最简式不同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也不互为同分异构体</w:t>
      </w:r>
      <w:r>
        <w:rPr>
          <w:rFonts w:ascii="Times New Roman" w:eastAsia="宋体" w:hAnsi="宋体"/>
        </w:rPr>
        <w:t>;C</w:t>
      </w:r>
      <w:r>
        <w:rPr>
          <w:rFonts w:ascii="Times New Roman" w:eastAsia="楷体" w:hAnsi="楷体"/>
        </w:rPr>
        <w:t>项符合题意</w:t>
      </w:r>
      <w:r>
        <w:rPr>
          <w:rFonts w:ascii="Times New Roman" w:eastAsia="宋体" w:hAnsi="宋体"/>
        </w:rPr>
        <w:t>;D</w:t>
      </w:r>
      <w:r>
        <w:rPr>
          <w:rFonts w:ascii="Times New Roman" w:eastAsia="楷体" w:hAnsi="楷体"/>
        </w:rPr>
        <w:t>项中两物质最简式相同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但互为同分异构体。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C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(2016</w:t>
      </w:r>
      <w:r>
        <w:rPr>
          <w:rFonts w:ascii="Times New Roman" w:eastAsia="楷体" w:hAnsi="楷体"/>
        </w:rPr>
        <w:t>山东莱芜检测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用来证明棉花和淀粉都是多糖的实验方法是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放入氧气中燃烧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检验燃烧产物都是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放入银氨溶液中微热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都不发生银镜反应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加入浓硫酸后微热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都脱水而变黑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分别放入稀酸中煮沸几分钟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用</w:t>
      </w:r>
      <w:r>
        <w:rPr>
          <w:rFonts w:ascii="Times New Roman" w:eastAsia="宋体" w:hAnsi="宋体"/>
        </w:rPr>
        <w:t>NaOH</w:t>
      </w:r>
      <w:r>
        <w:rPr>
          <w:rFonts w:ascii="Times New Roman" w:eastAsia="宋体" w:hAnsi="宋体"/>
        </w:rPr>
        <w:t>溶液中和反应后的溶液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再加入新制的</w:t>
      </w:r>
      <w:r>
        <w:rPr>
          <w:rFonts w:ascii="Times New Roman" w:eastAsia="宋体" w:hAnsi="宋体"/>
        </w:rPr>
        <w:t>Cu(OH)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悬浊液共热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都生成砖红色沉淀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多糖在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SO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存在下水解生成单糖</w:t>
      </w: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葡萄糖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再加入新制的</w:t>
      </w:r>
      <w:r>
        <w:rPr>
          <w:rFonts w:ascii="Times New Roman" w:eastAsia="宋体" w:hAnsi="宋体"/>
        </w:rPr>
        <w:t>Cu(OH)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悬浊液共热时生成砖红色</w:t>
      </w:r>
      <w:r>
        <w:rPr>
          <w:rFonts w:ascii="Times New Roman" w:eastAsia="宋体" w:hAnsi="宋体"/>
        </w:rPr>
        <w:t>Cu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楷体" w:hAnsi="楷体"/>
        </w:rPr>
        <w:t>沉淀。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D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在试管中加入</w:t>
      </w:r>
      <w:r>
        <w:rPr>
          <w:rFonts w:ascii="Times New Roman" w:eastAsia="宋体" w:hAnsi="宋体"/>
        </w:rPr>
        <w:t>10%</w:t>
      </w:r>
      <w:r>
        <w:rPr>
          <w:rFonts w:ascii="Times New Roman" w:eastAsia="宋体" w:hAnsi="宋体"/>
        </w:rPr>
        <w:t>的氢氧化钠溶液</w:t>
      </w:r>
      <w:r>
        <w:rPr>
          <w:rFonts w:ascii="Times New Roman" w:eastAsia="宋体" w:hAnsi="宋体"/>
        </w:rPr>
        <w:t>1 mL,</w:t>
      </w:r>
      <w:r>
        <w:rPr>
          <w:rFonts w:ascii="Times New Roman" w:eastAsia="宋体" w:hAnsi="宋体"/>
        </w:rPr>
        <w:t>然后滴入</w:t>
      </w:r>
      <w:r>
        <w:rPr>
          <w:rFonts w:ascii="Times New Roman" w:eastAsia="宋体" w:hAnsi="宋体"/>
        </w:rPr>
        <w:t>2%</w:t>
      </w:r>
      <w:r>
        <w:rPr>
          <w:rFonts w:ascii="Times New Roman" w:eastAsia="宋体" w:hAnsi="宋体"/>
        </w:rPr>
        <w:t>的硫酸铜溶液</w:t>
      </w:r>
      <w:r>
        <w:rPr>
          <w:rFonts w:ascii="Times New Roman" w:eastAsia="宋体" w:hAnsi="宋体"/>
        </w:rPr>
        <w:t>2~3</w:t>
      </w:r>
      <w:r>
        <w:rPr>
          <w:rFonts w:ascii="Times New Roman" w:eastAsia="宋体" w:hAnsi="宋体"/>
        </w:rPr>
        <w:t>滴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稍加振荡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加入某病人的尿液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在酒精灯火焰上加热至沸腾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溶液呈砖红色。该实验现象证明了该人尿液中含有的物质是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尿酸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蛋白质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葡萄糖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氯化钠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葡萄糖与新制的</w:t>
      </w:r>
      <w:r>
        <w:rPr>
          <w:rFonts w:ascii="Times New Roman" w:eastAsia="宋体" w:hAnsi="宋体"/>
        </w:rPr>
        <w:t>Cu(OH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悬浊液混合加热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可产生砖红色</w:t>
      </w:r>
      <w:r>
        <w:rPr>
          <w:rFonts w:ascii="Times New Roman" w:eastAsia="宋体" w:hAnsi="宋体"/>
        </w:rPr>
        <w:t>Cu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楷体" w:hAnsi="楷体"/>
        </w:rPr>
        <w:t>沉淀。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C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高纤维素食物富含维生素、锌和其他微量营养素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可以平衡体内胰岛素水平并调节雌激素。下列关于高纤维素的叙述不正确的是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高纤维素中的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指食物中所含纤维素的质量分数大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纤维素与淀粉通式都是</w:t>
      </w:r>
      <w:r>
        <w:rPr>
          <w:rFonts w:ascii="Times New Roman" w:eastAsia="宋体" w:hAnsi="宋体"/>
        </w:rPr>
        <w:t>(C</w:t>
      </w:r>
      <w:r>
        <w:rPr>
          <w:rFonts w:ascii="Times New Roman" w:eastAsia="宋体" w:hAnsi="宋体"/>
          <w:vertAlign w:val="subscript"/>
        </w:rPr>
        <w:t>6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10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它们互为同分异构体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纤维素与淀粉都属于糖类且都是高分子化合物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纤维素与淀粉都能水解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水解的最终产物相同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且产物都能发生银镜反应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纤维素与淀粉的通式都是</w:t>
      </w:r>
      <w:r>
        <w:rPr>
          <w:rFonts w:ascii="Times New Roman" w:eastAsia="宋体" w:hAnsi="宋体"/>
        </w:rPr>
        <w:t>(C</w:t>
      </w:r>
      <w:r>
        <w:rPr>
          <w:rFonts w:ascii="Times New Roman" w:eastAsia="宋体" w:hAnsi="宋体"/>
          <w:vertAlign w:val="subscript"/>
        </w:rPr>
        <w:t>6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10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但是二者的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楷体" w:hAnsi="楷体"/>
        </w:rPr>
        <w:t>值不相同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所以不是同分异构体。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B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lastRenderedPageBreak/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864870" cy="141605"/>
            <wp:effectExtent l="0" t="0" r="0" b="0"/>
            <wp:docPr id="1426" name="DX.eps" descr="id:21475083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6" name="DX.eps" descr="id:2147508352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17"/>
        </w:rPr>
        <w:t>导学号</w:t>
      </w:r>
      <w:r>
        <w:rPr>
          <w:rFonts w:ascii="Times New Roman" w:eastAsia="宋体" w:hAnsi="宋体"/>
          <w:sz w:val="17"/>
        </w:rPr>
        <w:t>52090101</w:t>
      </w:r>
      <w:r>
        <w:rPr>
          <w:rFonts w:ascii="Times New Roman" w:eastAsia="宋体" w:hAnsi="宋体"/>
        </w:rPr>
        <w:t>通过实验可验证蔗糖水解可以生成葡萄糖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实验包括下列操作。其操作的正确顺序是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 xml:space="preserve">加入少量蔗糖和水制成溶液　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水浴加热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>加入</w:t>
      </w:r>
      <w:r>
        <w:rPr>
          <w:rFonts w:ascii="Times New Roman" w:eastAsia="宋体" w:hAnsi="宋体"/>
        </w:rPr>
        <w:t>NaOH</w:t>
      </w:r>
      <w:r>
        <w:rPr>
          <w:rFonts w:ascii="Times New Roman" w:eastAsia="宋体" w:hAnsi="宋体"/>
        </w:rPr>
        <w:t xml:space="preserve">溶液中和酸并至溶液呈碱性　</w:t>
      </w:r>
      <w:r>
        <w:rPr>
          <w:rFonts w:ascii="宋体" w:eastAsia="宋体" w:hAnsi="宋体" w:cs="宋体" w:hint="eastAsia"/>
        </w:rPr>
        <w:t>④</w:t>
      </w:r>
      <w:r>
        <w:rPr>
          <w:rFonts w:ascii="Times New Roman" w:eastAsia="宋体" w:hAnsi="宋体"/>
        </w:rPr>
        <w:t>加入新制备的</w:t>
      </w:r>
      <w:r>
        <w:rPr>
          <w:rFonts w:ascii="Times New Roman" w:eastAsia="宋体" w:hAnsi="宋体"/>
        </w:rPr>
        <w:t>Cu(OH)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 xml:space="preserve">　</w:t>
      </w:r>
      <w:r>
        <w:rPr>
          <w:rFonts w:ascii="宋体" w:eastAsia="宋体" w:hAnsi="宋体" w:cs="宋体" w:hint="eastAsia"/>
        </w:rPr>
        <w:t>⑤</w:t>
      </w:r>
      <w:r>
        <w:rPr>
          <w:rFonts w:ascii="Times New Roman" w:eastAsia="宋体" w:hAnsi="宋体"/>
        </w:rPr>
        <w:t xml:space="preserve">加入少量稀硫酸　</w:t>
      </w:r>
      <w:r>
        <w:rPr>
          <w:rFonts w:ascii="宋体" w:eastAsia="宋体" w:hAnsi="宋体" w:cs="宋体" w:hint="eastAsia"/>
        </w:rPr>
        <w:t>⑥</w:t>
      </w:r>
      <w:r>
        <w:rPr>
          <w:rFonts w:ascii="Times New Roman" w:eastAsia="宋体" w:hAnsi="宋体"/>
        </w:rPr>
        <w:t>再加热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①②⑤⑥④③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①⑤②④⑥③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①⑤②③④⑥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①⑥④⑤③②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蔗糖水解的实验步骤为</w:t>
      </w:r>
      <w:r>
        <w:rPr>
          <w:rFonts w:ascii="Times New Roman" w:eastAsia="宋体" w:hAnsi="宋体"/>
        </w:rPr>
        <w:t>:</w:t>
      </w:r>
      <w:r>
        <w:rPr>
          <w:rFonts w:ascii="Times New Roman" w:eastAsia="楷体" w:hAnsi="楷体"/>
        </w:rPr>
        <w:t>取少量蔗糖加适量水配成溶液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在溶液中加入</w:t>
      </w:r>
      <w:r>
        <w:rPr>
          <w:rFonts w:ascii="Times New Roman" w:eastAsia="宋体" w:hAnsi="宋体"/>
        </w:rPr>
        <w:t>3~5</w:t>
      </w:r>
      <w:r>
        <w:rPr>
          <w:rFonts w:ascii="Times New Roman" w:eastAsia="楷体" w:hAnsi="楷体"/>
        </w:rPr>
        <w:t>滴稀硫酸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将混合液水浴加热几分钟、冷却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由于水解完毕生成还原性糖葡萄糖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与新制的</w:t>
      </w:r>
      <w:r>
        <w:rPr>
          <w:rFonts w:ascii="Times New Roman" w:eastAsia="宋体" w:hAnsi="宋体"/>
        </w:rPr>
        <w:t>Cu(OH)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悬浊液发生氧化反应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须在碱性条件下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在冷却后的溶液中先加入</w:t>
      </w:r>
      <w:r>
        <w:rPr>
          <w:rFonts w:ascii="Times New Roman" w:eastAsia="宋体" w:hAnsi="宋体"/>
        </w:rPr>
        <w:t>NaOH</w:t>
      </w:r>
      <w:r>
        <w:rPr>
          <w:rFonts w:ascii="Times New Roman" w:eastAsia="楷体" w:hAnsi="楷体"/>
        </w:rPr>
        <w:t>溶液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调</w:t>
      </w:r>
      <w:r>
        <w:rPr>
          <w:rFonts w:ascii="Times New Roman" w:eastAsia="宋体" w:hAnsi="宋体"/>
        </w:rPr>
        <w:t>pH</w:t>
      </w:r>
      <w:r>
        <w:rPr>
          <w:rFonts w:ascii="Times New Roman" w:eastAsia="楷体" w:hAnsi="楷体"/>
        </w:rPr>
        <w:t>至碱性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加入新制的</w:t>
      </w:r>
      <w:r>
        <w:rPr>
          <w:rFonts w:ascii="Times New Roman" w:eastAsia="宋体" w:hAnsi="宋体"/>
        </w:rPr>
        <w:t>Cu(OH)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悬浊液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再加热。其实验结果是有砖红色沉淀产生。所以该实验中操作步骤的正确顺序为</w:t>
      </w:r>
      <w:r>
        <w:rPr>
          <w:rFonts w:ascii="宋体" w:eastAsia="宋体" w:hAnsi="宋体" w:cs="宋体" w:hint="eastAsia"/>
        </w:rPr>
        <w:t>①⑤②③④⑥</w:t>
      </w:r>
      <w:r>
        <w:rPr>
          <w:rFonts w:ascii="Times New Roman" w:eastAsia="楷体" w:hAnsi="楷体"/>
        </w:rPr>
        <w:t>。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C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有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</w:rPr>
        <w:t>三种无色溶液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它们分别为葡萄糖溶液、蔗糖溶液、淀粉溶液中的一种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经实验可知</w:t>
      </w:r>
      <w:r>
        <w:rPr>
          <w:rFonts w:ascii="Times New Roman" w:eastAsia="宋体" w:hAnsi="宋体"/>
        </w:rPr>
        <w:t>: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宋体"/>
        </w:rPr>
        <w:t>能发生银镜反应</w:t>
      </w:r>
      <w:r>
        <w:rPr>
          <w:rFonts w:ascii="Times New Roman" w:eastAsia="宋体" w:hAnsi="宋体"/>
        </w:rPr>
        <w:t>;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</w:rPr>
        <w:t>遇碘水变蓝色</w:t>
      </w:r>
      <w:r>
        <w:rPr>
          <w:rFonts w:ascii="Times New Roman" w:eastAsia="宋体" w:hAnsi="宋体"/>
        </w:rPr>
        <w:t>;</w:t>
      </w: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</w:rPr>
        <w:t>均能发生水解反应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水解液均能发生银镜反应。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试判断它们各是什么物质</w:t>
      </w:r>
      <w:r>
        <w:rPr>
          <w:rFonts w:ascii="Times New Roman" w:eastAsia="宋体" w:hAnsi="宋体"/>
        </w:rPr>
        <w:t>: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</w:rPr>
        <w:t>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,B</w:t>
      </w:r>
      <w:r>
        <w:rPr>
          <w:rFonts w:ascii="Times New Roman" w:eastAsia="宋体" w:hAnsi="宋体"/>
        </w:rPr>
        <w:t>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,C</w:t>
      </w:r>
      <w:r>
        <w:rPr>
          <w:rFonts w:ascii="Times New Roman" w:eastAsia="宋体" w:hAnsi="宋体"/>
        </w:rPr>
        <w:t>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分别写出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</w:rPr>
        <w:t>发生水解反应的化学方程式</w:t>
      </w:r>
      <w:r>
        <w:rPr>
          <w:rFonts w:ascii="Times New Roman" w:eastAsia="宋体" w:hAnsi="宋体"/>
        </w:rPr>
        <w:t>: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A:</w:t>
      </w:r>
      <w:r>
        <w:rPr>
          <w:rFonts w:ascii="Times New Roman" w:eastAsia="宋体" w:hAnsi="宋体"/>
          <w:color w:val="FF0000"/>
          <w:u w:val="single" w:color="000000"/>
        </w:rPr>
        <w:t xml:space="preserve"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C:</w:t>
      </w:r>
      <w:r>
        <w:rPr>
          <w:rFonts w:ascii="Times New Roman" w:eastAsia="宋体" w:hAnsi="宋体"/>
          <w:color w:val="FF0000"/>
          <w:u w:val="single" w:color="000000"/>
        </w:rPr>
        <w:t xml:space="preserve"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三种物质中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葡萄糖能发生银镜反应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淀粉遇</w:t>
      </w:r>
      <w:r>
        <w:rPr>
          <w:rFonts w:ascii="Times New Roman" w:eastAsia="宋体" w:hAnsi="宋体"/>
        </w:rPr>
        <w:t>I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变蓝色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蔗糖能发生水解反应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且水解产物能发生银镜反应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因此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为淀粉溶液</w:t>
      </w:r>
      <w:r>
        <w:rPr>
          <w:rFonts w:ascii="Times New Roman" w:eastAsia="宋体" w:hAnsi="宋体"/>
        </w:rPr>
        <w:t>,B</w:t>
      </w:r>
      <w:r>
        <w:rPr>
          <w:rFonts w:ascii="Times New Roman" w:eastAsia="楷体" w:hAnsi="楷体"/>
        </w:rPr>
        <w:t>为葡萄糖溶液</w:t>
      </w:r>
      <w:r>
        <w:rPr>
          <w:rFonts w:ascii="Times New Roman" w:eastAsia="宋体" w:hAnsi="宋体"/>
        </w:rPr>
        <w:t>,C</w:t>
      </w:r>
      <w:r>
        <w:rPr>
          <w:rFonts w:ascii="Times New Roman" w:eastAsia="楷体" w:hAnsi="楷体"/>
        </w:rPr>
        <w:t>为蔗糖溶液。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淀粉溶液　葡萄糖溶液　蔗糖溶液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(2)+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457200" cy="288925"/>
            <wp:effectExtent l="0" t="0" r="0" b="0"/>
            <wp:docPr id="1427" name="Picture 1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" name="Picture 142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8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+H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457200" cy="288925"/>
            <wp:effectExtent l="0" t="0" r="0" b="0"/>
            <wp:docPr id="1428" name="Picture 1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8" name="Picture 142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8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在蔗糖中加入浓硫酸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用玻璃棒搅拌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产生的现象是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　　　　　　　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原因是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　　　　　　　　　　　　　　　　　　　　　　　　　　　　　　　　　　　</w:t>
      </w:r>
      <w:r>
        <w:rPr>
          <w:rFonts w:ascii="Times New Roman" w:eastAsia="宋体" w:hAnsi="宋体"/>
        </w:rPr>
        <w:t>。浓硫酸的作用是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在蔗糖溶液中加入稀硫酸并加热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反应的化学方程式为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　　　　　　　　　　　　　　　　　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稀硫酸的作用是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宋体" w:hAnsi="宋体"/>
        </w:rPr>
        <w:t>向</w:t>
      </w: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溶液中加入新制的</w:t>
      </w:r>
      <w:r>
        <w:rPr>
          <w:rFonts w:ascii="Times New Roman" w:eastAsia="宋体" w:hAnsi="宋体"/>
        </w:rPr>
        <w:t>Cu(OH)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加热未见砖红色沉淀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其原因是</w:t>
      </w:r>
      <w:r>
        <w:rPr>
          <w:rFonts w:ascii="Times New Roman" w:eastAsia="宋体" w:hAnsi="宋体"/>
          <w:color w:val="FF0000"/>
          <w:u w:val="single" w:color="000000"/>
        </w:rPr>
        <w:t> 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Times New Roman" w:eastAsia="宋体" w:hAnsi="宋体"/>
        </w:rPr>
      </w:pPr>
      <w:r>
        <w:rPr>
          <w:rFonts w:ascii="Times New Roman" w:eastAsia="宋体" w:hAnsi="宋体"/>
          <w:color w:val="FF0000"/>
          <w:u w:val="single" w:color="000000"/>
        </w:rPr>
        <w:t xml:space="preserve"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lastRenderedPageBreak/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蔗糖在浓硫酸中脱水炭化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放出大量的热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使蔗糖变黑蓬松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俗称黑面包实验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同时产生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SO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蔗糖在稀硫酸中水解生成葡萄糖和果糖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用新制的</w:t>
      </w:r>
      <w:r>
        <w:rPr>
          <w:rFonts w:ascii="Times New Roman" w:eastAsia="宋体" w:hAnsi="宋体"/>
        </w:rPr>
        <w:t>Cu(OH)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检验生成的葡萄糖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需先用氢氧化钠中和掉硫酸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使溶液呈碱性。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蔗糖蓬松变黑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有刺激性气体放出　蔗糖在浓硫酸中脱水炭化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放出大量热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使蔗糖变黑蓬松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同时产生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和刺激性气味气体</w:t>
      </w:r>
      <w:r>
        <w:rPr>
          <w:rFonts w:ascii="Times New Roman" w:eastAsia="宋体" w:hAnsi="宋体"/>
        </w:rPr>
        <w:t>SO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 xml:space="preserve">　脱水剂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(2)+H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457200" cy="288925"/>
            <wp:effectExtent l="0" t="0" r="0" b="0"/>
            <wp:docPr id="1429" name="Picture 1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9" name="Picture 142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8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 xml:space="preserve">　催化剂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宋体" w:hAnsi="宋体"/>
        </w:rPr>
        <w:t>水解后溶液中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SO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未被中和</w:t>
      </w:r>
      <w:r>
        <w:rPr>
          <w:rFonts w:ascii="Times New Roman" w:eastAsia="宋体" w:hAnsi="宋体"/>
        </w:rPr>
        <w:t>,H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SO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宋体"/>
        </w:rPr>
        <w:t>Cu(OH)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反应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eastAsia="文鼎习字体"/>
          <w:sz w:val="28"/>
        </w:rPr>
        <w:t>能力提升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只用一种试剂就可以鉴别乙酸溶液、葡萄糖溶液、淀粉溶液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这种试剂是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 xml:space="preserve">　　　　　　　　　　　　　　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NaOH</w:t>
      </w:r>
      <w:r>
        <w:rPr>
          <w:rFonts w:ascii="Times New Roman" w:eastAsia="宋体" w:hAnsi="宋体"/>
        </w:rPr>
        <w:t>溶液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新制的</w:t>
      </w:r>
      <w:r>
        <w:rPr>
          <w:rFonts w:ascii="Times New Roman" w:eastAsia="宋体" w:hAnsi="宋体"/>
        </w:rPr>
        <w:t>Cu(OH)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悬浊液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碘水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Na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溶液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乙酸与新制的</w:t>
      </w:r>
      <w:r>
        <w:rPr>
          <w:rFonts w:ascii="Times New Roman" w:eastAsia="宋体" w:hAnsi="宋体"/>
        </w:rPr>
        <w:t>Cu(OH)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发生中和反应而使蓝色絮状沉淀变成蓝色溶液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新制的</w:t>
      </w:r>
      <w:r>
        <w:rPr>
          <w:rFonts w:ascii="Times New Roman" w:eastAsia="宋体" w:hAnsi="宋体"/>
        </w:rPr>
        <w:t>Cu(OH)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悬浊液分别与剩余两溶液混合加热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能产生砖红色沉淀的为葡萄糖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无明显现象的为淀粉。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项不能鉴别三种物质</w:t>
      </w:r>
      <w:r>
        <w:rPr>
          <w:rFonts w:ascii="Times New Roman" w:eastAsia="宋体" w:hAnsi="宋体"/>
        </w:rPr>
        <w:t>,C</w:t>
      </w:r>
      <w:r>
        <w:rPr>
          <w:rFonts w:ascii="Times New Roman" w:eastAsia="楷体" w:hAnsi="楷体"/>
        </w:rPr>
        <w:t>项中碘水只能鉴别出淀粉</w:t>
      </w:r>
      <w:r>
        <w:rPr>
          <w:rFonts w:ascii="Times New Roman" w:eastAsia="宋体" w:hAnsi="宋体"/>
        </w:rPr>
        <w:t>,D</w:t>
      </w:r>
      <w:r>
        <w:rPr>
          <w:rFonts w:ascii="Times New Roman" w:eastAsia="楷体" w:hAnsi="楷体"/>
        </w:rPr>
        <w:t>项中</w:t>
      </w:r>
      <w:r>
        <w:rPr>
          <w:rFonts w:ascii="Times New Roman" w:eastAsia="宋体" w:hAnsi="宋体"/>
        </w:rPr>
        <w:t>Na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楷体" w:hAnsi="楷体"/>
        </w:rPr>
        <w:t>只能鉴别出乙酸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故只有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项正确。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B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青苹果汁遇碘溶液显蓝色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熟苹果汁能还原银氨溶液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这说明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青苹果中只含淀粉不含糖类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熟苹果中只含糖类不含淀粉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苹果转熟时淀粉水解为单糖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苹果转熟时单糖聚合成淀粉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青苹果汁遇碘溶液显蓝色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说明青苹果中含有淀粉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熟苹果汁能还原银氨溶液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说明熟苹果汁中含有还原性糖。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C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核糖和脱氧核糖是人类生命活动中不可缺少的物质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它们的结构简式分别是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OH(CHOH)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CHO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OH(CHOH)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CHO,</w:t>
      </w:r>
      <w:r>
        <w:rPr>
          <w:rFonts w:ascii="Times New Roman" w:eastAsia="宋体" w:hAnsi="宋体"/>
        </w:rPr>
        <w:t>在一定条件下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它们都能发生的反应是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 xml:space="preserve">氧化反应　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 xml:space="preserve">还原反应　</w:t>
      </w: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 xml:space="preserve">酯化反应　</w:t>
      </w:r>
      <w:r>
        <w:rPr>
          <w:rFonts w:ascii="宋体" w:eastAsia="宋体" w:hAnsi="宋体" w:cs="宋体" w:hint="eastAsia"/>
        </w:rPr>
        <w:t>④</w:t>
      </w:r>
      <w:r>
        <w:rPr>
          <w:rFonts w:ascii="Times New Roman" w:eastAsia="宋体" w:hAnsi="宋体"/>
        </w:rPr>
        <w:t xml:space="preserve">水解反应　</w:t>
      </w:r>
      <w:r>
        <w:rPr>
          <w:rFonts w:ascii="宋体" w:eastAsia="宋体" w:hAnsi="宋体" w:cs="宋体" w:hint="eastAsia"/>
        </w:rPr>
        <w:t>⑤</w:t>
      </w:r>
      <w:r>
        <w:rPr>
          <w:rFonts w:ascii="Times New Roman" w:eastAsia="宋体" w:hAnsi="宋体"/>
        </w:rPr>
        <w:t xml:space="preserve">加成反应　</w:t>
      </w:r>
      <w:r>
        <w:rPr>
          <w:rFonts w:ascii="宋体" w:eastAsia="宋体" w:hAnsi="宋体" w:cs="宋体" w:hint="eastAsia"/>
        </w:rPr>
        <w:t>⑥</w:t>
      </w:r>
      <w:r>
        <w:rPr>
          <w:rFonts w:ascii="Times New Roman" w:eastAsia="宋体" w:hAnsi="宋体"/>
        </w:rPr>
        <w:t>中和反应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①②③⑤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①③④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③④⑤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④⑤⑥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因为核糖和脱氧核糖分子中都有醛基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故能发生氧化反应、还原反应和加成反应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又因为它们都含有醇羟基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故能发生酯化反应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核糖和脱氧核糖均属于单糖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故不能发生水解反应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分子中没有羧基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故不能发生中和反应。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A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糖原</w:t>
      </w:r>
      <w:r>
        <w:rPr>
          <w:rFonts w:ascii="Times New Roman" w:eastAsia="宋体" w:hAnsi="宋体"/>
        </w:rPr>
        <w:t>[(C</w:t>
      </w:r>
      <w:r>
        <w:rPr>
          <w:rFonts w:ascii="Times New Roman" w:eastAsia="宋体" w:hAnsi="宋体"/>
          <w:vertAlign w:val="subscript"/>
        </w:rPr>
        <w:t>6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10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]</w:t>
      </w:r>
      <w:r>
        <w:rPr>
          <w:rFonts w:ascii="Times New Roman" w:eastAsia="宋体" w:hAnsi="宋体"/>
        </w:rPr>
        <w:t>是一种相对分子质量比淀粉更大的多糖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主要存在于肝脏和肌肉中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所以又叫动物淀粉或肝糖。下列有关糖原的叙述正确的是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糖原与淀粉、纤维素互为同分异构体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糖原与淀粉、纤维素属于同系物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糖原水解的最终产物是葡萄糖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糖原具有还原性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能发生银镜反应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</w:rPr>
        <w:t>(C</w:t>
      </w:r>
      <w:r>
        <w:rPr>
          <w:rFonts w:ascii="Times New Roman" w:eastAsia="宋体" w:hAnsi="宋体"/>
          <w:vertAlign w:val="subscript"/>
        </w:rPr>
        <w:t>6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10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糖原分子由若干个葡萄糖结构单元组成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在这一点上与淀粉、纤维素相同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水解的最终产物和还原性也与淀粉、纤维素相同。但是糖原、淀粉、纤维素的相对分子质量不同</w:t>
      </w: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至少可以说不一定相同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分子组成之差是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vertAlign w:val="subscript"/>
        </w:rPr>
        <w:t>6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10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楷体" w:hAnsi="楷体"/>
        </w:rPr>
        <w:t>的倍数而不是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的倍数。三者不是同分异构体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也不属于同系物。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C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下列实验操作和结论错误的是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用新制的</w:t>
      </w:r>
      <w:r>
        <w:rPr>
          <w:rFonts w:ascii="Times New Roman" w:eastAsia="宋体" w:hAnsi="宋体"/>
        </w:rPr>
        <w:t>Cu(OH)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悬浊液可鉴别麦芽糖和蔗糖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用银镜反应可证明淀粉是否转化为葡萄糖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但不能证明是否完全转化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浓硫酸可使蔗糖变黑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证明浓硫酸具有脱水性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向蔗糖溶液中滴加几滴稀硫酸后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水浴加热几分钟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再加入到银氨溶液中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不能发生银镜反应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则证明蔗糖没有发生水解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麦芽糖具有还原性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能与新制的氢氧化铜反应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蔗糖不具有还原性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项正确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发生银镜反应只能</w:t>
      </w:r>
      <w:r>
        <w:rPr>
          <w:rFonts w:ascii="Times New Roman" w:eastAsia="楷体" w:hAnsi="楷体"/>
        </w:rPr>
        <w:t>证明含有醛基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检验淀粉应用碘单质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项正确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浓硫酸具有脱水性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可使蔗糖脱水炭化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项正确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反应应在碱性条件下进行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应先调溶液呈碱性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项错误。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D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下列说法中正确的是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淀粉和纤维素都是多糖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它们是由许多单糖混合而成的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蔗糖是重要的双糖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它的相对分子质量小于葡萄糖相对分子质量的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倍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蔗糖、淀粉和纤维素水解的最终产物都是葡萄糖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含葡萄糖</w:t>
      </w:r>
      <w:r>
        <w:rPr>
          <w:rFonts w:ascii="Times New Roman" w:eastAsia="宋体" w:hAnsi="宋体"/>
        </w:rPr>
        <w:t>1 mol</w:t>
      </w:r>
      <w:r>
        <w:rPr>
          <w:rFonts w:ascii="Times New Roman" w:eastAsia="宋体" w:hAnsi="宋体"/>
        </w:rPr>
        <w:t>的水溶液与足量金属钠反应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得到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5 mol H</w:t>
      </w:r>
      <w:r>
        <w:rPr>
          <w:rFonts w:ascii="Times New Roman" w:eastAsia="宋体" w:hAnsi="宋体"/>
          <w:vertAlign w:val="subscript"/>
        </w:rPr>
        <w:t>2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lastRenderedPageBreak/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淀粉和纤维素都是多糖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它们是由许多单糖聚合而成的</w:t>
      </w:r>
      <w:r>
        <w:rPr>
          <w:rFonts w:ascii="Times New Roman" w:eastAsia="宋体" w:hAnsi="宋体"/>
        </w:rPr>
        <w:t>,A</w:t>
      </w:r>
      <w:r>
        <w:rPr>
          <w:rFonts w:ascii="Times New Roman" w:eastAsia="楷体" w:hAnsi="楷体"/>
        </w:rPr>
        <w:t>项错误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蔗糖是由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分子单糖脱去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分子水得到的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其相对分子质量比葡萄糖的相对分子质量的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倍小</w:t>
      </w:r>
      <w:r>
        <w:rPr>
          <w:rFonts w:ascii="Times New Roman" w:eastAsia="宋体" w:hAnsi="宋体"/>
        </w:rPr>
        <w:t>18,B</w:t>
      </w:r>
      <w:r>
        <w:rPr>
          <w:rFonts w:ascii="Times New Roman" w:eastAsia="楷体" w:hAnsi="楷体"/>
        </w:rPr>
        <w:t>项正确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蔗糖水解的最终产物是葡萄糖和果糖</w:t>
      </w:r>
      <w:r>
        <w:rPr>
          <w:rFonts w:ascii="Times New Roman" w:eastAsia="宋体" w:hAnsi="宋体"/>
        </w:rPr>
        <w:t>,C</w:t>
      </w:r>
      <w:r>
        <w:rPr>
          <w:rFonts w:ascii="Times New Roman" w:eastAsia="楷体" w:hAnsi="楷体"/>
        </w:rPr>
        <w:t>项错误</w:t>
      </w:r>
      <w:r>
        <w:rPr>
          <w:rFonts w:ascii="Times New Roman" w:eastAsia="宋体" w:hAnsi="宋体"/>
        </w:rPr>
        <w:t>;1</w:t>
      </w:r>
      <w:r>
        <w:rPr>
          <w:rFonts w:ascii="Times New Roman" w:eastAsia="楷体" w:hAnsi="楷体"/>
        </w:rPr>
        <w:t>个葡萄糖分子中含有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>个羟基</w:t>
      </w:r>
      <w:r>
        <w:rPr>
          <w:rFonts w:ascii="Times New Roman" w:eastAsia="宋体" w:hAnsi="宋体"/>
        </w:rPr>
        <w:t>,1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楷体" w:hAnsi="楷体"/>
        </w:rPr>
        <w:t>葡萄糖与足量金属钠反应得到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但钠也能与水反应产生氢气</w:t>
      </w:r>
      <w:r>
        <w:rPr>
          <w:rFonts w:ascii="Times New Roman" w:eastAsia="宋体" w:hAnsi="宋体"/>
        </w:rPr>
        <w:t>,D</w:t>
      </w:r>
      <w:r>
        <w:rPr>
          <w:rFonts w:ascii="Times New Roman" w:eastAsia="楷体" w:hAnsi="楷体"/>
        </w:rPr>
        <w:t>项错误。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B</w:t>
      </w:r>
    </w:p>
    <w:p w:rsidR="00FB2F30" w:rsidRDefault="00FB2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864870" cy="141605"/>
            <wp:effectExtent l="0" t="0" r="0" b="0"/>
            <wp:docPr id="1430" name="DX.eps" descr="id:21475083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0" name="DX.eps" descr="id:2147508359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17"/>
        </w:rPr>
        <w:t>导学号</w:t>
      </w:r>
      <w:r>
        <w:rPr>
          <w:rFonts w:ascii="Times New Roman" w:eastAsia="宋体" w:hAnsi="宋体"/>
          <w:sz w:val="17"/>
        </w:rPr>
        <w:t>52090102</w:t>
      </w:r>
      <w:r>
        <w:rPr>
          <w:rFonts w:ascii="Times New Roman" w:eastAsia="宋体" w:hAnsi="宋体"/>
        </w:rPr>
        <w:t>根据下列变化关系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请回答下列问题</w:t>
      </w:r>
      <w:r>
        <w:rPr>
          <w:rFonts w:ascii="Times New Roman" w:eastAsia="宋体" w:hAnsi="宋体"/>
        </w:rPr>
        <w:t>: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2209165" cy="1053465"/>
            <wp:effectExtent l="0" t="0" r="0" b="0"/>
            <wp:docPr id="1431" name="z47.eps" descr="id:21475083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1" name="z47.eps" descr="id:2147508366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09680" cy="105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写出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</w:rPr>
        <w:t>物质的名称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。加</w:t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宋体"/>
        </w:rPr>
        <w:t>溶液的作用为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　　　　　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写出下列反应的化学方程式</w:t>
      </w:r>
      <w:r>
        <w:rPr>
          <w:rFonts w:ascii="Times New Roman" w:eastAsia="宋体" w:hAnsi="宋体"/>
        </w:rPr>
        <w:t>: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  <w:color w:val="FF0000"/>
          <w:u w:val="single" w:color="000000"/>
        </w:rPr>
        <w:t xml:space="preserve"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④</w:t>
      </w:r>
      <w:r>
        <w:rPr>
          <w:rFonts w:ascii="Times New Roman" w:eastAsia="宋体" w:hAnsi="宋体"/>
          <w:color w:val="FF0000"/>
          <w:u w:val="single" w:color="000000"/>
        </w:rPr>
        <w:t xml:space="preserve"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⑥</w:t>
      </w:r>
      <w:r>
        <w:rPr>
          <w:rFonts w:ascii="Times New Roman" w:eastAsia="宋体" w:hAnsi="宋体"/>
          <w:color w:val="FF0000"/>
          <w:u w:val="single" w:color="000000"/>
        </w:rPr>
        <w:t xml:space="preserve"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宋体" w:hAnsi="宋体"/>
        </w:rPr>
        <w:t>反应</w:t>
      </w:r>
      <w:r>
        <w:rPr>
          <w:rFonts w:ascii="宋体" w:eastAsia="宋体" w:hAnsi="宋体" w:cs="宋体" w:hint="eastAsia"/>
        </w:rPr>
        <w:t>⑤</w:t>
      </w:r>
      <w:r>
        <w:rPr>
          <w:rFonts w:ascii="Times New Roman" w:eastAsia="宋体" w:hAnsi="宋体"/>
        </w:rPr>
        <w:t>的反应类型是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淀粉在稀硫酸的催化作用下水解生成葡萄糖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葡萄糖和新制的氢氧化铜反应生成</w:t>
      </w:r>
      <w:r>
        <w:rPr>
          <w:rFonts w:ascii="Times New Roman" w:eastAsia="宋体" w:hAnsi="宋体"/>
        </w:rPr>
        <w:t>Cu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楷体" w:hAnsi="楷体"/>
        </w:rPr>
        <w:t>砖红色沉淀的反应必须在碱性环境中进行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所以检验葡萄糖时必须先在水解液中加</w:t>
      </w:r>
      <w:r>
        <w:rPr>
          <w:rFonts w:ascii="Times New Roman" w:eastAsia="宋体" w:hAnsi="宋体"/>
        </w:rPr>
        <w:t>NaOH</w:t>
      </w:r>
      <w:r>
        <w:rPr>
          <w:rFonts w:ascii="Times New Roman" w:eastAsia="楷体" w:hAnsi="楷体"/>
        </w:rPr>
        <w:t>溶液</w:t>
      </w:r>
      <w:r>
        <w:rPr>
          <w:rFonts w:ascii="Times New Roman" w:eastAsia="宋体" w:hAnsi="宋体"/>
        </w:rPr>
        <w:t>(B)</w:t>
      </w:r>
      <w:r>
        <w:rPr>
          <w:rFonts w:ascii="Times New Roman" w:eastAsia="楷体" w:hAnsi="楷体"/>
        </w:rPr>
        <w:t>中和稀硫酸。葡萄糖</w:t>
      </w:r>
      <w:r>
        <w:rPr>
          <w:rFonts w:ascii="Times New Roman" w:eastAsia="宋体" w:hAnsi="宋体"/>
        </w:rPr>
        <w:t>(A)</w:t>
      </w:r>
      <w:r>
        <w:rPr>
          <w:rFonts w:ascii="Times New Roman" w:eastAsia="楷体" w:hAnsi="楷体"/>
        </w:rPr>
        <w:t>在酒化酶的作用下发酵生成酒精</w:t>
      </w:r>
      <w:r>
        <w:rPr>
          <w:rFonts w:ascii="Times New Roman" w:eastAsia="宋体" w:hAnsi="宋体"/>
        </w:rPr>
        <w:t>(D),</w:t>
      </w:r>
      <w:r>
        <w:rPr>
          <w:rFonts w:ascii="Times New Roman" w:eastAsia="楷体" w:hAnsi="楷体"/>
        </w:rPr>
        <w:t>酒精和氧气发生催化氧化生成乙醛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乙醛和氧气发生催化氧化生成乙酸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乙醇和乙酸发生酯化反应生成乙酸乙酯</w:t>
      </w:r>
      <w:r>
        <w:rPr>
          <w:rFonts w:ascii="Times New Roman" w:eastAsia="宋体" w:hAnsi="宋体"/>
        </w:rPr>
        <w:t>(E)</w:t>
      </w:r>
      <w:r>
        <w:rPr>
          <w:rFonts w:ascii="Times New Roman" w:eastAsia="楷体" w:hAnsi="楷体"/>
        </w:rPr>
        <w:t>。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葡萄糖　中和稀硫酸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(2)C</w:t>
      </w:r>
      <w:r>
        <w:rPr>
          <w:rFonts w:ascii="Times New Roman" w:eastAsia="宋体" w:hAnsi="宋体"/>
          <w:vertAlign w:val="subscript"/>
        </w:rPr>
        <w:t>6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12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6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457200" cy="215900"/>
            <wp:effectExtent l="0" t="0" r="0" b="0"/>
            <wp:docPr id="1432" name="Picture 1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2" name="Picture 143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宋体" w:hAnsi="宋体"/>
        </w:rPr>
        <w:t>OH+2CO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Times New Roman" w:cs="Times New Roman"/>
        </w:rPr>
        <w:t>↑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2CH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OH+O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288925"/>
            <wp:effectExtent l="0" t="0" r="0" b="0"/>
            <wp:docPr id="1433" name="Picture 1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" name="Picture 143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8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2CH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CHO+2H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COOH+CH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OH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441960" cy="288925"/>
            <wp:effectExtent l="0" t="0" r="0" b="0"/>
            <wp:docPr id="1434" name="Picture 1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" name="Picture 143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2080" cy="28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COOCH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+H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宋体" w:hAnsi="宋体"/>
        </w:rPr>
        <w:t>氧化反应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864870" cy="141605"/>
            <wp:effectExtent l="0" t="0" r="0" b="0"/>
            <wp:docPr id="1435" name="DX.eps" descr="id:21475083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5" name="DX.eps" descr="id:2147508373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17"/>
        </w:rPr>
        <w:t>导学号</w:t>
      </w:r>
      <w:r>
        <w:rPr>
          <w:rFonts w:ascii="Times New Roman" w:eastAsia="宋体" w:hAnsi="宋体"/>
          <w:sz w:val="17"/>
        </w:rPr>
        <w:t>52090103</w:t>
      </w:r>
      <w:r>
        <w:rPr>
          <w:rFonts w:ascii="Times New Roman" w:eastAsia="宋体" w:hAnsi="宋体"/>
        </w:rPr>
        <w:t>某学校化学探究小组将地瓜干制成粉末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加入水、稀硫酸进行发酵水解实验</w:t>
      </w:r>
      <w:r>
        <w:rPr>
          <w:rFonts w:ascii="Times New Roman" w:eastAsia="宋体" w:hAnsi="宋体"/>
        </w:rPr>
        <w:t>: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(1)</w:t>
      </w:r>
      <w:r>
        <w:rPr>
          <w:rFonts w:ascii="Times New Roman" w:eastAsia="宋体" w:hAnsi="宋体"/>
        </w:rPr>
        <w:t>经过一段时间后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为了检验水解产物中是否含有葡萄糖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该小组的同学取出水解产物的溶液少许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放入试管中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加水进行稀释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在稀释液中滴入新制的氢氧化铜悬浊液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加热煮沸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结果没有砖红色沉淀产生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其原因是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填序号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水解还没有开始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水解进行的不完全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水解液没有加碱中和其酸性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水解的产物中没有葡萄糖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在指导老师的帮助下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通过查阅资料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他们知道发酵液中含有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D</w:t>
      </w:r>
      <w:r>
        <w:rPr>
          <w:rFonts w:ascii="Times New Roman" w:eastAsia="宋体" w:hAnsi="宋体"/>
        </w:rPr>
        <w:t>等多种化合物。通过查阅资料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他们还知道了以下实验事实</w:t>
      </w:r>
      <w:r>
        <w:rPr>
          <w:rFonts w:ascii="Times New Roman" w:eastAsia="宋体" w:hAnsi="宋体"/>
        </w:rPr>
        <w:t>: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</w:rPr>
        <w:t>均可与银氨溶液反应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析出金属银</w:t>
      </w:r>
      <w:r>
        <w:rPr>
          <w:rFonts w:ascii="Times New Roman" w:eastAsia="宋体" w:hAnsi="宋体"/>
        </w:rPr>
        <w:t>,A</w:t>
      </w:r>
      <w:r>
        <w:rPr>
          <w:rFonts w:ascii="Times New Roman" w:eastAsia="宋体" w:hAnsi="宋体"/>
        </w:rPr>
        <w:t>是一种常见的单糖</w:t>
      </w:r>
      <w:r>
        <w:rPr>
          <w:rFonts w:ascii="Times New Roman" w:eastAsia="宋体" w:hAnsi="宋体"/>
        </w:rPr>
        <w:t>;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宋体"/>
        </w:rPr>
        <w:t>是含羟基官能团的化合物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其碳原子数和</w:t>
      </w:r>
      <w:r>
        <w:rPr>
          <w:rFonts w:ascii="Times New Roman" w:eastAsia="宋体" w:hAnsi="宋体"/>
        </w:rPr>
        <w:t>D</w:t>
      </w:r>
      <w:r>
        <w:rPr>
          <w:rFonts w:ascii="Times New Roman" w:eastAsia="宋体" w:hAnsi="宋体"/>
        </w:rPr>
        <w:t>相同</w:t>
      </w:r>
      <w:r>
        <w:rPr>
          <w:rFonts w:ascii="Times New Roman" w:eastAsia="宋体" w:hAnsi="宋体"/>
        </w:rPr>
        <w:t>;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宋体"/>
        </w:rPr>
        <w:t>经催化氧化可生成</w:t>
      </w:r>
      <w:r>
        <w:rPr>
          <w:rFonts w:ascii="Times New Roman" w:eastAsia="宋体" w:hAnsi="宋体"/>
        </w:rPr>
        <w:t>C;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④</w:t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D</w:t>
      </w:r>
      <w:r>
        <w:rPr>
          <w:rFonts w:ascii="Times New Roman" w:eastAsia="宋体" w:hAnsi="宋体"/>
        </w:rPr>
        <w:t>在浓硫酸和加热条件下反应可以得到</w:t>
      </w:r>
      <w:r>
        <w:rPr>
          <w:rFonts w:ascii="Times New Roman" w:eastAsia="宋体" w:hAnsi="宋体"/>
        </w:rPr>
        <w:t>E;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⑤</w:t>
      </w:r>
      <w:r>
        <w:rPr>
          <w:rFonts w:ascii="Times New Roman" w:eastAsia="宋体" w:hAnsi="宋体"/>
        </w:rPr>
        <w:t>D</w:t>
      </w:r>
      <w:r>
        <w:rPr>
          <w:rFonts w:ascii="Times New Roman" w:eastAsia="宋体" w:hAnsi="宋体"/>
        </w:rPr>
        <w:t>中各元素的质量分数为</w:t>
      </w:r>
      <w:r>
        <w:rPr>
          <w:rFonts w:ascii="Times New Roman" w:eastAsia="宋体" w:hAnsi="宋体"/>
        </w:rPr>
        <w:t>C:40%;H:6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7%;O:53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3%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D</w:t>
      </w:r>
      <w:r>
        <w:rPr>
          <w:rFonts w:ascii="Times New Roman" w:eastAsia="宋体" w:hAnsi="宋体"/>
        </w:rPr>
        <w:t>分子中含有一个羧基</w:t>
      </w:r>
      <w:r>
        <w:rPr>
          <w:rFonts w:ascii="Times New Roman" w:eastAsia="宋体" w:hAnsi="宋体"/>
        </w:rPr>
        <w:t>,450 mg D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 mol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宋体"/>
        </w:rPr>
        <w:t>的</w:t>
      </w:r>
      <w:r>
        <w:rPr>
          <w:rFonts w:ascii="Times New Roman" w:eastAsia="宋体" w:hAnsi="宋体"/>
        </w:rPr>
        <w:t>NaOH</w:t>
      </w:r>
      <w:r>
        <w:rPr>
          <w:rFonts w:ascii="Times New Roman" w:eastAsia="宋体" w:hAnsi="宋体"/>
        </w:rPr>
        <w:t>溶液</w:t>
      </w:r>
      <w:r>
        <w:rPr>
          <w:rFonts w:ascii="Times New Roman" w:eastAsia="宋体" w:hAnsi="宋体"/>
        </w:rPr>
        <w:t>25 mL</w:t>
      </w:r>
      <w:r>
        <w:rPr>
          <w:rFonts w:ascii="Times New Roman" w:eastAsia="宋体" w:hAnsi="宋体"/>
        </w:rPr>
        <w:t>完全反应</w:t>
      </w:r>
      <w:r>
        <w:rPr>
          <w:rFonts w:ascii="Times New Roman" w:eastAsia="宋体" w:hAnsi="宋体"/>
        </w:rPr>
        <w:t>,D</w:t>
      </w:r>
      <w:r>
        <w:rPr>
          <w:rFonts w:ascii="Times New Roman" w:eastAsia="宋体" w:hAnsi="宋体"/>
        </w:rPr>
        <w:t>也可与乙酸发生酯化反应。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请你根据上述事实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写出产物中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D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</w:rPr>
        <w:t>的一种可能的结构简式。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A:</w:t>
      </w:r>
      <w:r>
        <w:rPr>
          <w:rFonts w:ascii="Times New Roman" w:eastAsia="宋体" w:hAnsi="宋体"/>
          <w:color w:val="FF0000"/>
          <w:u w:val="single" w:color="000000"/>
        </w:rPr>
        <w:t xml:space="preserve">　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</w:rPr>
        <w:t> 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D:</w:t>
      </w:r>
      <w:r>
        <w:rPr>
          <w:rFonts w:ascii="Times New Roman" w:eastAsia="宋体" w:hAnsi="宋体"/>
          <w:color w:val="FF0000"/>
          <w:u w:val="single" w:color="000000"/>
        </w:rPr>
        <w:t xml:space="preserve">　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</w:rPr>
        <w:t> 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E:</w:t>
      </w:r>
      <w:r>
        <w:rPr>
          <w:rFonts w:ascii="Times New Roman" w:eastAsia="宋体" w:hAnsi="宋体"/>
          <w:color w:val="FF0000"/>
          <w:u w:val="single" w:color="000000"/>
        </w:rPr>
        <w:t xml:space="preserve"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检验淀粉水解产物葡萄糖时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必须在水解液中加碱中和其酸性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然后再加新制</w:t>
      </w:r>
      <w:r>
        <w:rPr>
          <w:rFonts w:ascii="Times New Roman" w:eastAsia="宋体" w:hAnsi="宋体"/>
        </w:rPr>
        <w:t>Cu(OH)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悬浊液。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根据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eastAsia="楷体" w:hAnsi="楷体"/>
        </w:rPr>
        <w:t>知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为一种还原性单糖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为葡萄糖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根据</w:t>
      </w:r>
      <w:r>
        <w:rPr>
          <w:rFonts w:ascii="宋体" w:eastAsia="宋体" w:hAnsi="宋体" w:cs="宋体" w:hint="eastAsia"/>
        </w:rPr>
        <w:t>⑤</w:t>
      </w:r>
      <w:r>
        <w:rPr>
          <w:rFonts w:ascii="Times New Roman" w:eastAsia="楷体" w:hAnsi="楷体"/>
        </w:rPr>
        <w:t>知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分子中原子个数比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(C)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(H)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(O)==1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宋体"/>
        </w:rPr>
        <w:t>2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其最简式为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O,</w:t>
      </w:r>
      <w:r>
        <w:rPr>
          <w:rFonts w:ascii="Times New Roman" w:eastAsia="楷体" w:hAnsi="楷体"/>
        </w:rPr>
        <w:t>设其分子式为</w:t>
      </w:r>
      <w:r>
        <w:rPr>
          <w:rFonts w:ascii="Times New Roman" w:eastAsia="宋体" w:hAnsi="宋体"/>
        </w:rPr>
        <w:t>(CH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O)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其摩尔质量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==90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g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mol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=3,</w:t>
      </w:r>
      <w:r>
        <w:rPr>
          <w:rFonts w:ascii="Times New Roman" w:eastAsia="楷体" w:hAnsi="楷体"/>
        </w:rPr>
        <w:t>分子式为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6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再结合其性质及由淀粉发酵水解所得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知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50595" cy="411480"/>
            <wp:effectExtent l="0" t="0" r="0" b="0"/>
            <wp:docPr id="1436" name="Picture 1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6" name="Picture 143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5112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再据</w:t>
      </w:r>
      <w:r>
        <w:rPr>
          <w:rFonts w:ascii="宋体" w:eastAsia="宋体" w:hAnsi="宋体" w:cs="宋体" w:hint="eastAsia"/>
        </w:rPr>
        <w:t>②③④</w:t>
      </w:r>
      <w:r>
        <w:rPr>
          <w:rFonts w:ascii="Times New Roman" w:eastAsia="楷体" w:hAnsi="楷体"/>
        </w:rPr>
        <w:t>知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OH,C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CHO,E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1676400" cy="411480"/>
            <wp:effectExtent l="0" t="0" r="0" b="0"/>
            <wp:docPr id="1437" name="Picture 1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7" name="Picture 143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7652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楷体" w:hAnsi="楷体"/>
        </w:rPr>
        <w:t>。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(1)C</w:t>
      </w:r>
    </w:p>
    <w:p w:rsidR="00FB2F30" w:rsidRDefault="00216A2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1331595" cy="411480"/>
            <wp:effectExtent l="0" t="0" r="0" b="0"/>
            <wp:docPr id="1438" name="Picture 1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8" name="Picture 143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200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 xml:space="preserve">　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1029970" cy="411480"/>
            <wp:effectExtent l="0" t="0" r="0" b="0"/>
            <wp:docPr id="1439" name="Picture 1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9" name="Picture 143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3032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noProof/>
        </w:rPr>
        <w:drawing>
          <wp:inline distT="0" distB="0" distL="0" distR="0">
            <wp:extent cx="1676400" cy="411480"/>
            <wp:effectExtent l="0" t="0" r="0" b="0"/>
            <wp:docPr id="1440" name="Picture 1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0" name="Picture 144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7652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F30" w:rsidRDefault="00FB2F30"/>
    <w:sectPr w:rsidR="00FB2F30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40" w:right="1800" w:bottom="1440" w:left="1800" w:header="42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16A23">
      <w:r>
        <w:separator/>
      </w:r>
    </w:p>
  </w:endnote>
  <w:endnote w:type="continuationSeparator" w:id="0">
    <w:p w:rsidR="00000000" w:rsidRDefault="00216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auto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文鼎习字体">
    <w:altName w:val="宋体"/>
    <w:charset w:val="86"/>
    <w:family w:val="modern"/>
    <w:pitch w:val="default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A23" w:rsidRDefault="00216A2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F30" w:rsidRPr="00216A23" w:rsidRDefault="00216A23" w:rsidP="00216A23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254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A23" w:rsidRDefault="00216A2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16A23">
      <w:r>
        <w:separator/>
      </w:r>
    </w:p>
  </w:footnote>
  <w:footnote w:type="continuationSeparator" w:id="0">
    <w:p w:rsidR="00000000" w:rsidRDefault="00216A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A23" w:rsidRDefault="00216A2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F30" w:rsidRPr="00216A23" w:rsidRDefault="00216A23" w:rsidP="00216A23">
    <w:pPr>
      <w:pStyle w:val="a5"/>
    </w:pPr>
    <w:r>
      <w:rPr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A23" w:rsidRDefault="00216A2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3C0"/>
    <w:rsid w:val="00033473"/>
    <w:rsid w:val="00057731"/>
    <w:rsid w:val="00060242"/>
    <w:rsid w:val="00147263"/>
    <w:rsid w:val="001974EE"/>
    <w:rsid w:val="001F0088"/>
    <w:rsid w:val="00216A23"/>
    <w:rsid w:val="00385F3C"/>
    <w:rsid w:val="003D42B0"/>
    <w:rsid w:val="00513FC3"/>
    <w:rsid w:val="00592CB4"/>
    <w:rsid w:val="005A04C7"/>
    <w:rsid w:val="006165B7"/>
    <w:rsid w:val="00770A35"/>
    <w:rsid w:val="007A2181"/>
    <w:rsid w:val="00880A9A"/>
    <w:rsid w:val="00975A34"/>
    <w:rsid w:val="00A413DA"/>
    <w:rsid w:val="00AA0D7A"/>
    <w:rsid w:val="00AA54CB"/>
    <w:rsid w:val="00AB722F"/>
    <w:rsid w:val="00BD43E4"/>
    <w:rsid w:val="00D133C0"/>
    <w:rsid w:val="00D745A3"/>
    <w:rsid w:val="00E018F3"/>
    <w:rsid w:val="00FB2F30"/>
    <w:rsid w:val="00FE22A2"/>
    <w:rsid w:val="17682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rPr>
      <w:sz w:val="18"/>
      <w:szCs w:val="18"/>
    </w:rPr>
  </w:style>
  <w:style w:type="character" w:customStyle="1" w:styleId="Char0">
    <w:name w:val="页脚 Char"/>
    <w:link w:val="a4"/>
    <w:uiPriority w:val="99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Pr>
      <w:sz w:val="18"/>
      <w:szCs w:val="18"/>
    </w:rPr>
  </w:style>
  <w:style w:type="paragraph" w:customStyle="1" w:styleId="a6">
    <w:name w:val="二级章节"/>
    <w:basedOn w:val="a"/>
    <w:qFormat/>
    <w:pPr>
      <w:outlineLvl w:val="2"/>
    </w:pPr>
  </w:style>
  <w:style w:type="paragraph" w:customStyle="1" w:styleId="a7">
    <w:name w:val="三级章节"/>
    <w:basedOn w:val="a"/>
    <w:qFormat/>
    <w:pPr>
      <w:outlineLvl w:val="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rPr>
      <w:sz w:val="18"/>
      <w:szCs w:val="18"/>
    </w:rPr>
  </w:style>
  <w:style w:type="character" w:customStyle="1" w:styleId="Char0">
    <w:name w:val="页脚 Char"/>
    <w:link w:val="a4"/>
    <w:uiPriority w:val="99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Pr>
      <w:sz w:val="18"/>
      <w:szCs w:val="18"/>
    </w:rPr>
  </w:style>
  <w:style w:type="paragraph" w:customStyle="1" w:styleId="a6">
    <w:name w:val="二级章节"/>
    <w:basedOn w:val="a"/>
    <w:qFormat/>
    <w:pPr>
      <w:outlineLvl w:val="2"/>
    </w:pPr>
  </w:style>
  <w:style w:type="paragraph" w:customStyle="1" w:styleId="a7">
    <w:name w:val="三级章节"/>
    <w:basedOn w:val="a"/>
    <w:qFormat/>
    <w:pPr>
      <w:outlineLvl w:val="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eader" Target="header3.xml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%20%20&#26495;\word&#27169;&#29256;\&#37329;&#29260;&#23398;&#26696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金牌学案模板.dotx</Template>
  <TotalTime>0</TotalTime>
  <Pages>7</Pages>
  <Words>792</Words>
  <Characters>4521</Characters>
  <Application>Microsoft Office Word</Application>
  <DocSecurity>0</DocSecurity>
  <Lines>37</Lines>
  <Paragraphs>10</Paragraphs>
  <ScaleCrop>false</ScaleCrop>
  <LinksUpToDate>false</LinksUpToDate>
  <CharactersWithSpaces>5303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2016-09-30T03:11:00Z</dcterms:created>
  <dcterms:modified xsi:type="dcterms:W3CDTF">2016-11-11T07:30:00Z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